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B" w:rsidRPr="00671D18" w:rsidRDefault="00671D18" w:rsidP="00671D18">
      <w:pPr>
        <w:jc w:val="center"/>
        <w:rPr>
          <w:rFonts w:ascii="Arial" w:hAnsi="Arial" w:cs="Arial" w:hint="eastAsia"/>
          <w:b/>
          <w:sz w:val="30"/>
          <w:szCs w:val="30"/>
        </w:rPr>
      </w:pPr>
      <w:r w:rsidRPr="00671D18">
        <w:rPr>
          <w:rFonts w:ascii="Arial" w:hAnsi="Arial" w:cs="Arial"/>
          <w:b/>
          <w:sz w:val="30"/>
          <w:szCs w:val="30"/>
        </w:rPr>
        <w:t>How to use USB Serial port to upgrade AI-BOX-A</w:t>
      </w:r>
    </w:p>
    <w:p w:rsidR="00671D18" w:rsidRPr="00671D18" w:rsidRDefault="00671D18" w:rsidP="00671D18">
      <w:pPr>
        <w:pStyle w:val="a4"/>
        <w:spacing w:before="75" w:beforeAutospacing="0" w:after="75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671D18">
        <w:rPr>
          <w:rFonts w:ascii="Arial" w:hAnsi="Arial" w:cs="Arial"/>
          <w:color w:val="000000"/>
          <w:sz w:val="21"/>
          <w:szCs w:val="21"/>
        </w:rPr>
        <w:t>1.</w:t>
      </w:r>
      <w:r>
        <w:rPr>
          <w:rFonts w:ascii="Arial" w:hAnsi="Arial" w:cs="Arial" w:hint="eastAsia"/>
          <w:color w:val="000000"/>
          <w:sz w:val="21"/>
          <w:szCs w:val="21"/>
        </w:rPr>
        <w:t xml:space="preserve"> </w:t>
      </w:r>
      <w:r w:rsidRPr="00671D18">
        <w:rPr>
          <w:rFonts w:ascii="Arial" w:hAnsi="Arial" w:cs="Arial"/>
          <w:color w:val="000000"/>
          <w:sz w:val="21"/>
          <w:szCs w:val="21"/>
        </w:rPr>
        <w:t>First, power on the MDVR, and let it online, then connect the LAN cable to AI-BOX-A,</w:t>
      </w:r>
      <w:r>
        <w:rPr>
          <w:rFonts w:ascii="Arial" w:hAnsi="Arial" w:cs="Arial" w:hint="eastAsia"/>
          <w:color w:val="000000"/>
          <w:sz w:val="21"/>
          <w:szCs w:val="21"/>
        </w:rPr>
        <w:t xml:space="preserve"> </w:t>
      </w:r>
      <w:proofErr w:type="gramStart"/>
      <w:r w:rsidRPr="00671D18">
        <w:rPr>
          <w:rFonts w:ascii="Arial" w:hAnsi="Arial" w:cs="Arial"/>
          <w:color w:val="000000"/>
          <w:sz w:val="21"/>
          <w:szCs w:val="21"/>
        </w:rPr>
        <w:t>then</w:t>
      </w:r>
      <w:proofErr w:type="gramEnd"/>
      <w:r w:rsidRPr="00671D18">
        <w:rPr>
          <w:rFonts w:ascii="Arial" w:hAnsi="Arial" w:cs="Arial"/>
          <w:color w:val="000000"/>
          <w:sz w:val="21"/>
          <w:szCs w:val="21"/>
        </w:rPr>
        <w:t xml:space="preserve"> AI-BOX-A will use the MDVR network to registration activation algorithm.</w:t>
      </w:r>
    </w:p>
    <w:p w:rsidR="00671D18" w:rsidRPr="00671D18" w:rsidRDefault="00671D18" w:rsidP="00671D18">
      <w:pPr>
        <w:pStyle w:val="a4"/>
        <w:spacing w:before="75" w:beforeAutospacing="0" w:after="75" w:afterAutospacing="0" w:line="360" w:lineRule="auto"/>
        <w:rPr>
          <w:rFonts w:ascii="Arial" w:hAnsi="Arial" w:cs="Arial"/>
          <w:color w:val="000000"/>
          <w:sz w:val="21"/>
          <w:szCs w:val="21"/>
        </w:rPr>
      </w:pPr>
      <w:r w:rsidRPr="00671D18">
        <w:rPr>
          <w:rFonts w:ascii="Arial" w:hAnsi="Arial" w:cs="Arial"/>
          <w:color w:val="000000"/>
          <w:sz w:val="21"/>
          <w:szCs w:val="21"/>
        </w:rPr>
        <w:t xml:space="preserve">2. Connect the USB Serial port to AI-BOX-A 's read </w:t>
      </w:r>
      <w:proofErr w:type="spellStart"/>
      <w:r w:rsidRPr="00671D18">
        <w:rPr>
          <w:rFonts w:ascii="Arial" w:hAnsi="Arial" w:cs="Arial"/>
          <w:color w:val="000000"/>
          <w:sz w:val="21"/>
          <w:szCs w:val="21"/>
        </w:rPr>
        <w:t>pannel</w:t>
      </w:r>
      <w:proofErr w:type="spellEnd"/>
      <w:r w:rsidRPr="00671D18">
        <w:rPr>
          <w:rFonts w:ascii="Arial" w:hAnsi="Arial" w:cs="Arial"/>
          <w:color w:val="000000"/>
          <w:sz w:val="21"/>
          <w:szCs w:val="21"/>
        </w:rPr>
        <w:t xml:space="preserve">, another side connect to the PC USB port, restart the AI-BOX, it will enter the download mode, we can find the </w:t>
      </w:r>
      <w:proofErr w:type="spellStart"/>
      <w:r w:rsidRPr="00671D18">
        <w:rPr>
          <w:rFonts w:ascii="Arial" w:hAnsi="Arial" w:cs="Arial"/>
          <w:color w:val="000000"/>
          <w:sz w:val="21"/>
          <w:szCs w:val="21"/>
        </w:rPr>
        <w:t>prot</w:t>
      </w:r>
      <w:proofErr w:type="spellEnd"/>
      <w:r w:rsidRPr="00671D18">
        <w:rPr>
          <w:rFonts w:ascii="Arial" w:hAnsi="Arial" w:cs="Arial"/>
          <w:color w:val="000000"/>
          <w:sz w:val="21"/>
          <w:szCs w:val="21"/>
        </w:rPr>
        <w:t xml:space="preserve"> at PC's Device manager, it will show as '</w:t>
      </w:r>
      <w:r w:rsidRPr="00671D18">
        <w:rPr>
          <w:rFonts w:ascii="Arial" w:hAnsi="Arial" w:cs="Arial"/>
          <w:b/>
          <w:color w:val="000000"/>
          <w:sz w:val="21"/>
          <w:szCs w:val="21"/>
        </w:rPr>
        <w:t xml:space="preserve">Qualcomm HS-USB </w:t>
      </w:r>
      <w:proofErr w:type="spellStart"/>
      <w:r w:rsidRPr="00671D18">
        <w:rPr>
          <w:rFonts w:ascii="Arial" w:hAnsi="Arial" w:cs="Arial"/>
          <w:b/>
          <w:color w:val="000000"/>
          <w:sz w:val="21"/>
          <w:szCs w:val="21"/>
        </w:rPr>
        <w:t>QDLoader</w:t>
      </w:r>
      <w:proofErr w:type="spellEnd"/>
      <w:r w:rsidRPr="00671D18">
        <w:rPr>
          <w:rFonts w:ascii="Arial" w:hAnsi="Arial" w:cs="Arial"/>
          <w:b/>
          <w:color w:val="000000"/>
          <w:sz w:val="21"/>
          <w:szCs w:val="21"/>
        </w:rPr>
        <w:t xml:space="preserve"> 9008</w:t>
      </w:r>
      <w:r w:rsidRPr="00671D18">
        <w:rPr>
          <w:rFonts w:ascii="Arial" w:hAnsi="Arial" w:cs="Arial"/>
          <w:color w:val="000000"/>
          <w:sz w:val="21"/>
          <w:szCs w:val="21"/>
        </w:rPr>
        <w:t>'.</w:t>
      </w:r>
    </w:p>
    <w:p w:rsidR="00671D18" w:rsidRDefault="00671D18" w:rsidP="00671D18">
      <w:pPr>
        <w:jc w:val="center"/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1AF97F6D" wp14:editId="6817C9DD">
            <wp:extent cx="5274310" cy="600935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jc w:val="center"/>
        <w:rPr>
          <w:rFonts w:ascii="Arial" w:hAnsi="Arial" w:cs="Arial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50CBBD3" wp14:editId="56479CE4">
            <wp:extent cx="4568994" cy="5374257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1398" cy="53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jc w:val="center"/>
        <w:rPr>
          <w:rFonts w:ascii="Arial" w:hAnsi="Arial" w:cs="Arial" w:hint="eastAsia"/>
          <w:szCs w:val="21"/>
        </w:rPr>
      </w:pPr>
      <w:r>
        <w:rPr>
          <w:noProof/>
        </w:rPr>
        <w:drawing>
          <wp:inline distT="0" distB="0" distL="0" distR="0" wp14:anchorId="6E917E07" wp14:editId="5E9CC51B">
            <wp:extent cx="5274310" cy="3182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 w:hint="eastAsia"/>
          <w:color w:val="000000"/>
          <w:kern w:val="0"/>
          <w:szCs w:val="21"/>
        </w:rPr>
      </w:pPr>
      <w:r w:rsidRPr="00671D18">
        <w:rPr>
          <w:rFonts w:ascii="Arial" w:eastAsia="宋体" w:hAnsi="Arial" w:cs="Arial"/>
          <w:color w:val="000000"/>
          <w:kern w:val="0"/>
          <w:szCs w:val="21"/>
        </w:rPr>
        <w:lastRenderedPageBreak/>
        <w:t xml:space="preserve">3. 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Unzip the </w:t>
      </w:r>
      <w:r w:rsidRPr="00671D18">
        <w:rPr>
          <w:rFonts w:ascii="Arial" w:eastAsia="宋体" w:hAnsi="Arial" w:cs="Arial"/>
          <w:b/>
          <w:color w:val="000000"/>
          <w:kern w:val="0"/>
          <w:szCs w:val="21"/>
        </w:rPr>
        <w:t>MultiDownload_V2.1.zip file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, open</w:t>
      </w:r>
      <w:r w:rsidRPr="00671D18">
        <w:rPr>
          <w:rFonts w:ascii="Arial" w:eastAsia="宋体" w:hAnsi="Arial" w:cs="Arial"/>
          <w:b/>
          <w:color w:val="000000"/>
          <w:kern w:val="0"/>
          <w:szCs w:val="21"/>
        </w:rPr>
        <w:t> </w:t>
      </w:r>
      <w:r w:rsidRPr="00671D18">
        <w:rPr>
          <w:rFonts w:ascii="Arial" w:eastAsia="宋体" w:hAnsi="Arial" w:cs="Arial"/>
          <w:b/>
          <w:color w:val="000000"/>
          <w:kern w:val="0"/>
          <w:szCs w:val="21"/>
        </w:rPr>
        <w:t>MultiDownload_V2.1.exe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, C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hoose</w:t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 w:hint="eastAsia"/>
          <w:color w:val="000000"/>
          <w:kern w:val="0"/>
          <w:szCs w:val="21"/>
        </w:rPr>
      </w:pPr>
      <w:proofErr w:type="spellStart"/>
      <w:r w:rsidRPr="00671D18">
        <w:rPr>
          <w:rFonts w:ascii="Arial" w:eastAsia="宋体" w:hAnsi="Arial" w:cs="Arial"/>
          <w:b/>
          <w:color w:val="000000"/>
          <w:kern w:val="0"/>
          <w:szCs w:val="21"/>
        </w:rPr>
        <w:t>LoadXML</w:t>
      </w:r>
      <w:proofErr w:type="spellEnd"/>
      <w:r w:rsidRPr="00671D18">
        <w:rPr>
          <w:rFonts w:ascii="Arial" w:eastAsia="宋体" w:hAnsi="Arial" w:cs="Arial"/>
          <w:color w:val="000000"/>
          <w:kern w:val="0"/>
          <w:szCs w:val="21"/>
        </w:rPr>
        <w:t>，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then use password 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123456</w:t>
      </w:r>
      <w:r w:rsidRPr="00671D18">
        <w:rPr>
          <w:rFonts w:ascii="Arial" w:eastAsia="宋体" w:hAnsi="Arial" w:cs="Arial"/>
          <w:color w:val="000000"/>
          <w:kern w:val="0"/>
          <w:szCs w:val="21"/>
        </w:rPr>
        <w:t> enter it.</w:t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7A71EFB" wp14:editId="11F8E35E">
            <wp:extent cx="5274310" cy="2893545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 w:hint="eastAsia"/>
          <w:color w:val="000000"/>
          <w:kern w:val="0"/>
          <w:szCs w:val="21"/>
        </w:rPr>
      </w:pPr>
    </w:p>
    <w:p w:rsidR="00671D18" w:rsidRDefault="00671D18" w:rsidP="00671D18">
      <w:pPr>
        <w:spacing w:line="360" w:lineRule="auto"/>
        <w:jc w:val="left"/>
        <w:rPr>
          <w:rFonts w:ascii="Arial" w:hAnsi="Arial" w:cs="Arial" w:hint="eastAsia"/>
          <w:color w:val="000000"/>
        </w:rPr>
      </w:pPr>
      <w:r>
        <w:rPr>
          <w:rFonts w:ascii="Arial" w:hAnsi="Arial" w:cs="Arial"/>
          <w:color w:val="000000"/>
        </w:rPr>
        <w:t>4. Unzip the</w:t>
      </w:r>
      <w:r>
        <w:rPr>
          <w:rStyle w:val="a6"/>
          <w:rFonts w:ascii="Arial" w:hAnsi="Arial" w:cs="Arial"/>
          <w:color w:val="000000"/>
        </w:rPr>
        <w:t> spf-2-0_common_5.6_038bb55_JS1A_V9_2019122401_user.zip, </w:t>
      </w:r>
      <w:r>
        <w:rPr>
          <w:rFonts w:ascii="Arial" w:hAnsi="Arial" w:cs="Arial"/>
          <w:color w:val="000000"/>
        </w:rPr>
        <w:t>choose "</w:t>
      </w:r>
      <w:r>
        <w:rPr>
          <w:rStyle w:val="a6"/>
          <w:rFonts w:ascii="Arial" w:hAnsi="Arial" w:cs="Arial"/>
          <w:color w:val="000000"/>
        </w:rPr>
        <w:t>rawprogram0_16G_split.xml</w:t>
      </w:r>
      <w:r>
        <w:rPr>
          <w:rFonts w:ascii="Arial" w:hAnsi="Arial" w:cs="Arial"/>
          <w:color w:val="000000"/>
        </w:rPr>
        <w:t>", then check the port and choose start to upgrade the AI-BOX-A.</w:t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5FD3EEF" wp14:editId="195C9B22">
            <wp:extent cx="5274310" cy="31896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Default="00671D18" w:rsidP="00671D18">
      <w:pPr>
        <w:spacing w:line="360" w:lineRule="auto"/>
        <w:jc w:val="left"/>
        <w:rPr>
          <w:rFonts w:ascii="Arial" w:eastAsia="宋体" w:hAnsi="Arial" w:cs="Arial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6CC739F" wp14:editId="2DDCDD42">
            <wp:extent cx="5274310" cy="299304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18" w:rsidRPr="00671D18" w:rsidRDefault="00671D18" w:rsidP="00671D18">
      <w:pPr>
        <w:spacing w:line="360" w:lineRule="auto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hAnsi="Arial" w:cs="Arial"/>
          <w:color w:val="000000"/>
        </w:rPr>
        <w:t>5. After finished this, remove the USB cable, and restart the AI-BOX-</w:t>
      </w:r>
      <w:proofErr w:type="gramStart"/>
      <w:r>
        <w:rPr>
          <w:rFonts w:ascii="Arial" w:hAnsi="Arial" w:cs="Arial"/>
          <w:color w:val="000000"/>
        </w:rPr>
        <w:t>A(</w:t>
      </w:r>
      <w:proofErr w:type="gramEnd"/>
      <w:r>
        <w:rPr>
          <w:rFonts w:ascii="Arial" w:hAnsi="Arial" w:cs="Arial"/>
          <w:color w:val="000000"/>
        </w:rPr>
        <w:t xml:space="preserve">wait </w:t>
      </w:r>
      <w:proofErr w:type="spellStart"/>
      <w:r>
        <w:rPr>
          <w:rFonts w:ascii="Arial" w:hAnsi="Arial" w:cs="Arial"/>
          <w:color w:val="000000"/>
        </w:rPr>
        <w:t>mmore</w:t>
      </w:r>
      <w:proofErr w:type="spellEnd"/>
      <w:r>
        <w:rPr>
          <w:rFonts w:ascii="Arial" w:hAnsi="Arial" w:cs="Arial"/>
          <w:color w:val="000000"/>
        </w:rPr>
        <w:t xml:space="preserve"> than 10s to restart again), then wait the </w:t>
      </w:r>
      <w:proofErr w:type="spellStart"/>
      <w:r>
        <w:rPr>
          <w:rFonts w:ascii="Arial" w:hAnsi="Arial" w:cs="Arial"/>
          <w:color w:val="000000"/>
        </w:rPr>
        <w:t>Abdroid</w:t>
      </w:r>
      <w:proofErr w:type="spellEnd"/>
      <w:r>
        <w:rPr>
          <w:rFonts w:ascii="Arial" w:hAnsi="Arial" w:cs="Arial"/>
          <w:color w:val="000000"/>
        </w:rPr>
        <w:t xml:space="preserve"> system loading, it will need about 3 </w:t>
      </w:r>
      <w:proofErr w:type="spellStart"/>
      <w:r>
        <w:rPr>
          <w:rFonts w:ascii="Arial" w:hAnsi="Arial" w:cs="Arial"/>
          <w:color w:val="000000"/>
        </w:rPr>
        <w:t>mins</w:t>
      </w:r>
      <w:proofErr w:type="spellEnd"/>
      <w:r>
        <w:rPr>
          <w:rFonts w:ascii="Arial" w:hAnsi="Arial" w:cs="Arial"/>
          <w:color w:val="000000"/>
        </w:rPr>
        <w:t xml:space="preserve">, then you can check the </w:t>
      </w:r>
      <w:proofErr w:type="spellStart"/>
      <w:r>
        <w:rPr>
          <w:rFonts w:ascii="Arial" w:hAnsi="Arial" w:cs="Arial"/>
          <w:color w:val="000000"/>
        </w:rPr>
        <w:t>vwesion</w:t>
      </w:r>
      <w:proofErr w:type="spellEnd"/>
      <w:r>
        <w:rPr>
          <w:rFonts w:ascii="Arial" w:hAnsi="Arial" w:cs="Arial"/>
          <w:color w:val="000000"/>
        </w:rPr>
        <w:t xml:space="preserve"> at MDVR side.</w:t>
      </w:r>
      <w:bookmarkStart w:id="0" w:name="_GoBack"/>
      <w:bookmarkEnd w:id="0"/>
    </w:p>
    <w:sectPr w:rsidR="00671D18" w:rsidRPr="00671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C4C"/>
    <w:rsid w:val="000D711B"/>
    <w:rsid w:val="00671D18"/>
    <w:rsid w:val="00804A0F"/>
    <w:rsid w:val="00A2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71D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71D1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71D1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Strong"/>
    <w:basedOn w:val="a0"/>
    <w:uiPriority w:val="22"/>
    <w:qFormat/>
    <w:rsid w:val="00671D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71D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671D1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71D18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Strong"/>
    <w:basedOn w:val="a0"/>
    <w:uiPriority w:val="22"/>
    <w:qFormat/>
    <w:rsid w:val="00671D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2</cp:revision>
  <dcterms:created xsi:type="dcterms:W3CDTF">2020-03-20T02:33:00Z</dcterms:created>
  <dcterms:modified xsi:type="dcterms:W3CDTF">2020-03-20T02:41:00Z</dcterms:modified>
</cp:coreProperties>
</file>