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1B" w:rsidRDefault="0087032D" w:rsidP="0087032D">
      <w:pPr>
        <w:pStyle w:val="2"/>
        <w:rPr>
          <w:rFonts w:ascii="Arial" w:hAnsi="Arial" w:cs="Arial" w:hint="eastAsia"/>
        </w:rPr>
      </w:pPr>
      <w:r w:rsidRPr="0087032D">
        <w:rPr>
          <w:rFonts w:ascii="Arial" w:hAnsi="Arial" w:cs="Arial"/>
        </w:rPr>
        <w:t>How to set offline upgrade plan at web side</w:t>
      </w:r>
    </w:p>
    <w:p w:rsidR="0087032D" w:rsidRPr="00281552" w:rsidRDefault="0087032D" w:rsidP="0087032D">
      <w:pPr>
        <w:pStyle w:val="a4"/>
        <w:spacing w:before="75" w:beforeAutospacing="0" w:after="75" w:afterAutospacing="0"/>
        <w:rPr>
          <w:rFonts w:ascii="Arial" w:hAnsi="Arial" w:cs="Arial"/>
          <w:color w:val="000000"/>
          <w:sz w:val="21"/>
          <w:szCs w:val="21"/>
        </w:rPr>
      </w:pPr>
      <w:r w:rsidRPr="00281552">
        <w:rPr>
          <w:rFonts w:ascii="Arial" w:hAnsi="Arial" w:cs="Arial"/>
          <w:color w:val="000000"/>
          <w:sz w:val="21"/>
          <w:szCs w:val="21"/>
        </w:rPr>
        <w:t>1. First, you need to make sure your server version support this function, you can install the newest server version for test.</w:t>
      </w:r>
    </w:p>
    <w:p w:rsidR="0087032D" w:rsidRPr="00281552" w:rsidRDefault="0087032D" w:rsidP="0087032D">
      <w:pPr>
        <w:pStyle w:val="a4"/>
        <w:spacing w:before="75" w:beforeAutospacing="0" w:after="75" w:afterAutospacing="0"/>
        <w:rPr>
          <w:rFonts w:ascii="Arial" w:hAnsi="Arial" w:cs="Arial"/>
          <w:color w:val="000000"/>
          <w:sz w:val="21"/>
          <w:szCs w:val="21"/>
        </w:rPr>
      </w:pPr>
      <w:r w:rsidRPr="00281552">
        <w:rPr>
          <w:rFonts w:ascii="Arial" w:hAnsi="Arial" w:cs="Arial"/>
          <w:color w:val="000000"/>
          <w:sz w:val="21"/>
          <w:szCs w:val="21"/>
        </w:rPr>
        <w:t>2. Use you</w:t>
      </w:r>
      <w:r w:rsidRPr="00281552">
        <w:rPr>
          <w:rFonts w:ascii="Arial" w:hAnsi="Arial" w:cs="Arial" w:hint="eastAsia"/>
          <w:color w:val="000000"/>
          <w:sz w:val="21"/>
          <w:szCs w:val="21"/>
        </w:rPr>
        <w:t>r</w:t>
      </w:r>
      <w:r w:rsidRPr="00281552">
        <w:rPr>
          <w:rFonts w:ascii="Arial" w:hAnsi="Arial" w:cs="Arial"/>
          <w:color w:val="000000"/>
          <w:sz w:val="21"/>
          <w:szCs w:val="21"/>
        </w:rPr>
        <w:t xml:space="preserve"> account login the server web, then find this option at this side.</w:t>
      </w:r>
    </w:p>
    <w:p w:rsidR="0087032D" w:rsidRPr="00281552" w:rsidRDefault="0087032D" w:rsidP="0087032D">
      <w:pPr>
        <w:rPr>
          <w:rFonts w:ascii="Arial" w:hAnsi="Arial" w:cs="Arial" w:hint="eastAsia"/>
          <w:szCs w:val="21"/>
        </w:rPr>
      </w:pPr>
      <w:r w:rsidRPr="00281552">
        <w:rPr>
          <w:noProof/>
          <w:szCs w:val="21"/>
        </w:rPr>
        <w:drawing>
          <wp:inline distT="0" distB="0" distL="0" distR="0" wp14:anchorId="6A37CFEF" wp14:editId="7A30E7B3">
            <wp:extent cx="5274310" cy="2861191"/>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274310" cy="2861191"/>
                    </a:xfrm>
                    <a:prstGeom prst="rect">
                      <a:avLst/>
                    </a:prstGeom>
                  </pic:spPr>
                </pic:pic>
              </a:graphicData>
            </a:graphic>
          </wp:inline>
        </w:drawing>
      </w:r>
    </w:p>
    <w:p w:rsidR="00281552" w:rsidRDefault="00281552" w:rsidP="0087032D">
      <w:pPr>
        <w:rPr>
          <w:rFonts w:ascii="Arial" w:hAnsi="Arial" w:cs="Arial" w:hint="eastAsia"/>
          <w:szCs w:val="21"/>
        </w:rPr>
      </w:pPr>
      <w:r w:rsidRPr="00281552">
        <w:rPr>
          <w:rFonts w:ascii="Arial" w:hAnsi="Arial" w:cs="Arial" w:hint="eastAsia"/>
          <w:szCs w:val="21"/>
        </w:rPr>
        <w:t xml:space="preserve">3. </w:t>
      </w:r>
      <w:r>
        <w:rPr>
          <w:rFonts w:ascii="Arial" w:hAnsi="Arial" w:cs="Arial"/>
          <w:color w:val="000000"/>
        </w:rPr>
        <w:t>Set up the offline upgrade plan like this, you need to choose the device you want to want upgrade and the file type first, both MCU and firmware can upgrade at this side.</w:t>
      </w:r>
    </w:p>
    <w:p w:rsidR="00281552" w:rsidRDefault="00281552" w:rsidP="0087032D">
      <w:pPr>
        <w:rPr>
          <w:rFonts w:ascii="Arial" w:hAnsi="Arial" w:cs="Arial" w:hint="eastAsia"/>
          <w:szCs w:val="21"/>
        </w:rPr>
      </w:pPr>
      <w:r>
        <w:rPr>
          <w:noProof/>
        </w:rPr>
        <w:drawing>
          <wp:inline distT="0" distB="0" distL="0" distR="0" wp14:anchorId="7DD967EE" wp14:editId="5CE1628B">
            <wp:extent cx="5274310" cy="2861191"/>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2861191"/>
                    </a:xfrm>
                    <a:prstGeom prst="rect">
                      <a:avLst/>
                    </a:prstGeom>
                  </pic:spPr>
                </pic:pic>
              </a:graphicData>
            </a:graphic>
          </wp:inline>
        </w:drawing>
      </w:r>
    </w:p>
    <w:p w:rsidR="00281552" w:rsidRDefault="00281552" w:rsidP="0087032D">
      <w:pPr>
        <w:rPr>
          <w:rFonts w:ascii="Arial" w:hAnsi="Arial" w:cs="Arial" w:hint="eastAsia"/>
          <w:color w:val="000000"/>
        </w:rPr>
      </w:pPr>
      <w:r>
        <w:rPr>
          <w:rFonts w:ascii="Arial" w:hAnsi="Arial" w:cs="Arial" w:hint="eastAsia"/>
          <w:szCs w:val="21"/>
        </w:rPr>
        <w:t xml:space="preserve">4. </w:t>
      </w:r>
      <w:r w:rsidR="00DC2BDE">
        <w:rPr>
          <w:rFonts w:ascii="Arial" w:hAnsi="Arial" w:cs="Arial"/>
          <w:color w:val="000000"/>
        </w:rPr>
        <w:t xml:space="preserve">After this, choose the vehicle type and select the upgrade file </w:t>
      </w:r>
      <w:r w:rsidR="009B6022">
        <w:rPr>
          <w:rFonts w:ascii="Arial" w:hAnsi="Arial" w:cs="Arial" w:hint="eastAsia"/>
          <w:color w:val="000000"/>
        </w:rPr>
        <w:t>form</w:t>
      </w:r>
      <w:r w:rsidR="00DC2BDE">
        <w:rPr>
          <w:rFonts w:ascii="Arial" w:hAnsi="Arial" w:cs="Arial"/>
          <w:color w:val="000000"/>
        </w:rPr>
        <w:t xml:space="preserve"> your PC side</w:t>
      </w:r>
      <w:r w:rsidR="009B6022">
        <w:rPr>
          <w:rFonts w:ascii="Arial" w:hAnsi="Arial" w:cs="Arial" w:hint="eastAsia"/>
          <w:color w:val="000000"/>
        </w:rPr>
        <w:t>. Also you can fill in the firmware version at the remarks side to help you check the plan later</w:t>
      </w:r>
      <w:r w:rsidR="00DC2BDE">
        <w:rPr>
          <w:rFonts w:ascii="Arial" w:hAnsi="Arial" w:cs="Arial"/>
          <w:color w:val="000000"/>
        </w:rPr>
        <w:t>.</w:t>
      </w:r>
      <w:r w:rsidR="009B6022">
        <w:rPr>
          <w:rFonts w:ascii="Arial" w:hAnsi="Arial" w:cs="Arial" w:hint="eastAsia"/>
          <w:color w:val="000000"/>
        </w:rPr>
        <w:t xml:space="preserve"> </w:t>
      </w:r>
    </w:p>
    <w:p w:rsidR="009B6022" w:rsidRDefault="009B6022" w:rsidP="0087032D">
      <w:pPr>
        <w:rPr>
          <w:rFonts w:ascii="Arial" w:hAnsi="Arial" w:cs="Arial" w:hint="eastAsia"/>
          <w:szCs w:val="21"/>
        </w:rPr>
      </w:pPr>
      <w:r>
        <w:rPr>
          <w:noProof/>
        </w:rPr>
        <w:lastRenderedPageBreak/>
        <w:drawing>
          <wp:inline distT="0" distB="0" distL="0" distR="0" wp14:anchorId="4B63F3BA" wp14:editId="4FDF2F8E">
            <wp:extent cx="5274310" cy="2919184"/>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919184"/>
                    </a:xfrm>
                    <a:prstGeom prst="rect">
                      <a:avLst/>
                    </a:prstGeom>
                  </pic:spPr>
                </pic:pic>
              </a:graphicData>
            </a:graphic>
          </wp:inline>
        </w:drawing>
      </w:r>
    </w:p>
    <w:p w:rsidR="00420D04" w:rsidRPr="00281552" w:rsidRDefault="00420D04" w:rsidP="0087032D">
      <w:pPr>
        <w:rPr>
          <w:rFonts w:ascii="Arial" w:hAnsi="Arial" w:cs="Arial"/>
          <w:szCs w:val="21"/>
        </w:rPr>
      </w:pPr>
      <w:r>
        <w:rPr>
          <w:rFonts w:ascii="Arial" w:hAnsi="Arial" w:cs="Arial" w:hint="eastAsia"/>
          <w:color w:val="000000"/>
        </w:rPr>
        <w:t xml:space="preserve">5. </w:t>
      </w:r>
      <w:bookmarkStart w:id="0" w:name="_GoBack"/>
      <w:bookmarkEnd w:id="0"/>
      <w:r>
        <w:rPr>
          <w:rFonts w:ascii="Arial" w:hAnsi="Arial" w:cs="Arial"/>
          <w:color w:val="000000"/>
        </w:rPr>
        <w:t>After set this, when the MDVR online again, it will upgrade itself.</w:t>
      </w:r>
    </w:p>
    <w:sectPr w:rsidR="00420D04" w:rsidRPr="00281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0D"/>
    <w:rsid w:val="0000670D"/>
    <w:rsid w:val="000D711B"/>
    <w:rsid w:val="00281552"/>
    <w:rsid w:val="00420D04"/>
    <w:rsid w:val="00804A0F"/>
    <w:rsid w:val="0087032D"/>
    <w:rsid w:val="009B6022"/>
    <w:rsid w:val="00DC2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8703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character" w:customStyle="1" w:styleId="2Char">
    <w:name w:val="标题 2 Char"/>
    <w:basedOn w:val="a0"/>
    <w:link w:val="2"/>
    <w:uiPriority w:val="9"/>
    <w:rsid w:val="0087032D"/>
    <w:rPr>
      <w:rFonts w:asciiTheme="majorHAnsi" w:eastAsiaTheme="majorEastAsia" w:hAnsiTheme="majorHAnsi" w:cstheme="majorBidi"/>
      <w:b/>
      <w:bCs/>
      <w:kern w:val="2"/>
      <w:sz w:val="32"/>
      <w:szCs w:val="32"/>
    </w:rPr>
  </w:style>
  <w:style w:type="paragraph" w:styleId="a4">
    <w:name w:val="Normal (Web)"/>
    <w:basedOn w:val="a"/>
    <w:uiPriority w:val="99"/>
    <w:semiHidden/>
    <w:unhideWhenUsed/>
    <w:rsid w:val="0087032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87032D"/>
    <w:rPr>
      <w:sz w:val="18"/>
      <w:szCs w:val="18"/>
    </w:rPr>
  </w:style>
  <w:style w:type="character" w:customStyle="1" w:styleId="Char">
    <w:name w:val="批注框文本 Char"/>
    <w:basedOn w:val="a0"/>
    <w:link w:val="a5"/>
    <w:uiPriority w:val="99"/>
    <w:semiHidden/>
    <w:rsid w:val="0087032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8703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character" w:customStyle="1" w:styleId="2Char">
    <w:name w:val="标题 2 Char"/>
    <w:basedOn w:val="a0"/>
    <w:link w:val="2"/>
    <w:uiPriority w:val="9"/>
    <w:rsid w:val="0087032D"/>
    <w:rPr>
      <w:rFonts w:asciiTheme="majorHAnsi" w:eastAsiaTheme="majorEastAsia" w:hAnsiTheme="majorHAnsi" w:cstheme="majorBidi"/>
      <w:b/>
      <w:bCs/>
      <w:kern w:val="2"/>
      <w:sz w:val="32"/>
      <w:szCs w:val="32"/>
    </w:rPr>
  </w:style>
  <w:style w:type="paragraph" w:styleId="a4">
    <w:name w:val="Normal (Web)"/>
    <w:basedOn w:val="a"/>
    <w:uiPriority w:val="99"/>
    <w:semiHidden/>
    <w:unhideWhenUsed/>
    <w:rsid w:val="0087032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87032D"/>
    <w:rPr>
      <w:sz w:val="18"/>
      <w:szCs w:val="18"/>
    </w:rPr>
  </w:style>
  <w:style w:type="character" w:customStyle="1" w:styleId="Char">
    <w:name w:val="批注框文本 Char"/>
    <w:basedOn w:val="a0"/>
    <w:link w:val="a5"/>
    <w:uiPriority w:val="99"/>
    <w:semiHidden/>
    <w:rsid w:val="0087032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4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Savoy</dc:creator>
  <cp:keywords/>
  <dc:description/>
  <cp:lastModifiedBy>Savoy</cp:lastModifiedBy>
  <cp:revision>5</cp:revision>
  <dcterms:created xsi:type="dcterms:W3CDTF">2020-05-29T03:11:00Z</dcterms:created>
  <dcterms:modified xsi:type="dcterms:W3CDTF">2020-05-29T03:50:00Z</dcterms:modified>
</cp:coreProperties>
</file>