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11B" w:rsidRDefault="009E2058" w:rsidP="009E2058">
      <w:pPr>
        <w:pStyle w:val="1"/>
        <w:rPr>
          <w:rFonts w:ascii="Arial" w:hAnsi="Arial" w:cs="Arial" w:hint="eastAsia"/>
          <w:sz w:val="32"/>
          <w:szCs w:val="32"/>
        </w:rPr>
      </w:pPr>
      <w:r w:rsidRPr="009E2058">
        <w:rPr>
          <w:rFonts w:ascii="Arial" w:hAnsi="Arial" w:cs="Arial"/>
          <w:sz w:val="32"/>
          <w:szCs w:val="32"/>
        </w:rPr>
        <w:t>Why MDVR still power on when the MDVR electronic lock is not locked</w:t>
      </w:r>
    </w:p>
    <w:p w:rsidR="009E2058" w:rsidRDefault="009E2058" w:rsidP="009E2058">
      <w:pPr>
        <w:pStyle w:val="a5"/>
        <w:spacing w:before="75" w:beforeAutospacing="0" w:after="75" w:afterAutospacing="0"/>
        <w:rPr>
          <w:rFonts w:ascii="Arial" w:hAnsi="Arial" w:cs="Arial"/>
          <w:color w:val="000000"/>
        </w:rPr>
      </w:pPr>
      <w:r>
        <w:rPr>
          <w:rFonts w:ascii="Arial" w:hAnsi="Arial" w:cs="Arial"/>
          <w:color w:val="000000"/>
        </w:rPr>
        <w:t>When customer use the new MDVR </w:t>
      </w:r>
      <w:r>
        <w:rPr>
          <w:rFonts w:ascii="Arial" w:hAnsi="Arial" w:cs="Arial"/>
          <w:color w:val="000000"/>
        </w:rPr>
        <w:t xml:space="preserve">with </w:t>
      </w:r>
      <w:r>
        <w:rPr>
          <w:rFonts w:ascii="Arial" w:hAnsi="Arial" w:cs="Arial"/>
          <w:color w:val="000000"/>
        </w:rPr>
        <w:t>GD303RC MCU, they will find the</w:t>
      </w:r>
      <w:r>
        <w:rPr>
          <w:rFonts w:ascii="Arial" w:hAnsi="Arial" w:cs="Arial" w:hint="eastAsia"/>
          <w:color w:val="000000"/>
        </w:rPr>
        <w:t xml:space="preserve"> </w:t>
      </w:r>
      <w:r>
        <w:rPr>
          <w:rFonts w:ascii="Arial" w:hAnsi="Arial" w:cs="Arial"/>
          <w:color w:val="000000"/>
        </w:rPr>
        <w:t>MDVR also can power on when the</w:t>
      </w:r>
      <w:r>
        <w:rPr>
          <w:rFonts w:ascii="Arial" w:hAnsi="Arial" w:cs="Arial"/>
          <w:color w:val="000000"/>
        </w:rPr>
        <w:t> MDVR electronic lock is not locked, the new MCU will show like this.</w:t>
      </w:r>
    </w:p>
    <w:p w:rsidR="009E2058" w:rsidRDefault="009E2058" w:rsidP="00432FE3">
      <w:pPr>
        <w:pStyle w:val="a5"/>
        <w:spacing w:before="75" w:beforeAutospacing="0" w:after="75" w:afterAutospacing="0"/>
        <w:jc w:val="center"/>
        <w:rPr>
          <w:rFonts w:ascii="Arial" w:hAnsi="Arial" w:cs="Arial" w:hint="eastAsia"/>
          <w:color w:val="000000"/>
        </w:rPr>
      </w:pPr>
      <w:r>
        <w:rPr>
          <w:rFonts w:ascii="Arial" w:hAnsi="Arial" w:cs="Arial"/>
          <w:color w:val="000000"/>
        </w:rPr>
        <w:t>​</w:t>
      </w:r>
      <w:r>
        <w:rPr>
          <w:noProof/>
        </w:rPr>
        <w:drawing>
          <wp:inline distT="0" distB="0" distL="0" distR="0">
            <wp:extent cx="4279278" cy="2172361"/>
            <wp:effectExtent l="0" t="0" r="6985" b="0"/>
            <wp:docPr id="1" name="图片 1" descr="C:\Users\Savoy\Documents\WXWork\1688851636324465\Cache\Image\2021-02\企业微信截图_16142188402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voy\Documents\WXWork\1688851636324465\Cache\Image\2021-02\企业微信截图_161421884022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4074" cy="2174796"/>
                    </a:xfrm>
                    <a:prstGeom prst="rect">
                      <a:avLst/>
                    </a:prstGeom>
                    <a:noFill/>
                    <a:ln>
                      <a:noFill/>
                    </a:ln>
                  </pic:spPr>
                </pic:pic>
              </a:graphicData>
            </a:graphic>
          </wp:inline>
        </w:drawing>
      </w:r>
    </w:p>
    <w:p w:rsidR="00432FE3" w:rsidRDefault="00432FE3" w:rsidP="00432FE3">
      <w:pPr>
        <w:pStyle w:val="a5"/>
        <w:spacing w:before="75" w:beforeAutospacing="0" w:after="75" w:afterAutospacing="0"/>
        <w:jc w:val="center"/>
        <w:rPr>
          <w:rFonts w:ascii="Arial" w:hAnsi="Arial" w:cs="Arial"/>
          <w:color w:val="000000"/>
        </w:rPr>
      </w:pPr>
      <w:r>
        <w:rPr>
          <w:noProof/>
        </w:rPr>
        <w:drawing>
          <wp:inline distT="0" distB="0" distL="0" distR="0" wp14:anchorId="5CAC3352" wp14:editId="2081B218">
            <wp:extent cx="4288513" cy="4318293"/>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94059" cy="4323878"/>
                    </a:xfrm>
                    <a:prstGeom prst="rect">
                      <a:avLst/>
                    </a:prstGeom>
                  </pic:spPr>
                </pic:pic>
              </a:graphicData>
            </a:graphic>
          </wp:inline>
        </w:drawing>
      </w:r>
    </w:p>
    <w:p w:rsidR="009E2058" w:rsidRDefault="009E2058" w:rsidP="00432FE3">
      <w:pPr>
        <w:pStyle w:val="a3"/>
        <w:ind w:left="360" w:firstLineChars="0" w:firstLine="0"/>
        <w:jc w:val="center"/>
        <w:rPr>
          <w:rFonts w:hint="eastAsia"/>
        </w:rPr>
      </w:pPr>
    </w:p>
    <w:p w:rsidR="00432FE3" w:rsidRDefault="00432FE3" w:rsidP="00432FE3">
      <w:pPr>
        <w:jc w:val="left"/>
        <w:rPr>
          <w:rFonts w:ascii="Arial" w:hAnsi="Arial" w:cs="Arial" w:hint="eastAsia"/>
          <w:color w:val="000000"/>
        </w:rPr>
      </w:pPr>
      <w:r>
        <w:rPr>
          <w:rFonts w:ascii="Arial" w:hAnsi="Arial" w:cs="Arial"/>
          <w:color w:val="000000"/>
        </w:rPr>
        <w:lastRenderedPageBreak/>
        <w:t>We had add a new feature at this new MCU, when the MDVR ACC ON or connect the power, even the MDVR electronic lock is not locked, it also will power after few minutes</w:t>
      </w:r>
      <w:r>
        <w:rPr>
          <w:rFonts w:ascii="Arial" w:hAnsi="Arial" w:cs="Arial" w:hint="eastAsia"/>
          <w:color w:val="000000"/>
        </w:rPr>
        <w:t xml:space="preserve"> </w:t>
      </w:r>
      <w:r>
        <w:rPr>
          <w:rFonts w:ascii="Arial" w:hAnsi="Arial" w:cs="Arial"/>
          <w:color w:val="000000"/>
        </w:rPr>
        <w:t xml:space="preserve">(maybe about 5-10 </w:t>
      </w:r>
      <w:proofErr w:type="spellStart"/>
      <w:r>
        <w:rPr>
          <w:rFonts w:ascii="Arial" w:hAnsi="Arial" w:cs="Arial"/>
          <w:color w:val="000000"/>
        </w:rPr>
        <w:t>mins</w:t>
      </w:r>
      <w:proofErr w:type="spellEnd"/>
      <w:r>
        <w:rPr>
          <w:rFonts w:ascii="Arial" w:hAnsi="Arial" w:cs="Arial"/>
          <w:color w:val="000000"/>
        </w:rPr>
        <w:t xml:space="preserve">). This feature can help enhance two scenarios for customers, DVR may have a faulty lock occasionally and unable to power on or the faulty lock could affect the recording when the vehicle is driving.  But please don’t worry as this won’t drain the vehicle battery as MDVR is connected to the ignition of vehicle ACC, and when the driver turns off the ignition, the MDVR will power off </w:t>
      </w:r>
      <w:proofErr w:type="spellStart"/>
      <w:r>
        <w:rPr>
          <w:rFonts w:ascii="Arial" w:hAnsi="Arial" w:cs="Arial"/>
          <w:color w:val="000000"/>
        </w:rPr>
        <w:t>whne</w:t>
      </w:r>
      <w:proofErr w:type="spellEnd"/>
      <w:r>
        <w:rPr>
          <w:rFonts w:ascii="Arial" w:hAnsi="Arial" w:cs="Arial"/>
          <w:color w:val="000000"/>
        </w:rPr>
        <w:t xml:space="preserve"> the power-off delay setting time run out.</w:t>
      </w:r>
    </w:p>
    <w:p w:rsidR="00432FE3" w:rsidRPr="00432FE3" w:rsidRDefault="00432FE3" w:rsidP="00432FE3">
      <w:pPr>
        <w:jc w:val="center"/>
        <w:rPr>
          <w:rFonts w:ascii="Arial" w:hAnsi="Arial" w:cs="Arial"/>
          <w:sz w:val="24"/>
          <w:szCs w:val="24"/>
        </w:rPr>
      </w:pPr>
      <w:r>
        <w:rPr>
          <w:noProof/>
        </w:rPr>
        <w:drawing>
          <wp:inline distT="0" distB="0" distL="0" distR="0">
            <wp:extent cx="3335020" cy="2590165"/>
            <wp:effectExtent l="0" t="0" r="0" b="635"/>
            <wp:docPr id="4" name="图片 4" descr="C:\Users\Savoy\AppData\Roaming\Foxmail7\Temp-8844-20210226084550\Attach\image006(02-26-09-4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voy\AppData\Roaming\Foxmail7\Temp-8844-20210226084550\Attach\image006(02-26-09-43-2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5020" cy="2590165"/>
                    </a:xfrm>
                    <a:prstGeom prst="rect">
                      <a:avLst/>
                    </a:prstGeom>
                    <a:noFill/>
                    <a:ln>
                      <a:noFill/>
                    </a:ln>
                  </pic:spPr>
                </pic:pic>
              </a:graphicData>
            </a:graphic>
          </wp:inline>
        </w:drawing>
      </w:r>
      <w:bookmarkStart w:id="0" w:name="_GoBack"/>
      <w:bookmarkEnd w:id="0"/>
    </w:p>
    <w:sectPr w:rsidR="00432FE3" w:rsidRPr="00432FE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B62F52"/>
    <w:multiLevelType w:val="hybridMultilevel"/>
    <w:tmpl w:val="D9DA3DD4"/>
    <w:lvl w:ilvl="0" w:tplc="2556C5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ACA"/>
    <w:rsid w:val="000D711B"/>
    <w:rsid w:val="003F5ACA"/>
    <w:rsid w:val="00432FE3"/>
    <w:rsid w:val="00804A0F"/>
    <w:rsid w:val="009E20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A0F"/>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9E205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E205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A0F"/>
    <w:pPr>
      <w:ind w:firstLineChars="200" w:firstLine="420"/>
    </w:pPr>
  </w:style>
  <w:style w:type="paragraph" w:styleId="a4">
    <w:name w:val="Title"/>
    <w:basedOn w:val="a"/>
    <w:next w:val="a"/>
    <w:link w:val="Char"/>
    <w:uiPriority w:val="10"/>
    <w:qFormat/>
    <w:rsid w:val="009E2058"/>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4"/>
    <w:uiPriority w:val="10"/>
    <w:rsid w:val="009E2058"/>
    <w:rPr>
      <w:rFonts w:asciiTheme="majorHAnsi" w:hAnsiTheme="majorHAnsi" w:cstheme="majorBidi"/>
      <w:b/>
      <w:bCs/>
      <w:kern w:val="2"/>
      <w:sz w:val="32"/>
      <w:szCs w:val="32"/>
    </w:rPr>
  </w:style>
  <w:style w:type="character" w:customStyle="1" w:styleId="1Char">
    <w:name w:val="标题 1 Char"/>
    <w:basedOn w:val="a0"/>
    <w:link w:val="1"/>
    <w:uiPriority w:val="9"/>
    <w:rsid w:val="009E2058"/>
    <w:rPr>
      <w:rFonts w:asciiTheme="minorHAnsi" w:eastAsiaTheme="minorEastAsia" w:hAnsiTheme="minorHAnsi" w:cstheme="minorBidi"/>
      <w:b/>
      <w:bCs/>
      <w:kern w:val="44"/>
      <w:sz w:val="44"/>
      <w:szCs w:val="44"/>
    </w:rPr>
  </w:style>
  <w:style w:type="character" w:customStyle="1" w:styleId="2Char">
    <w:name w:val="标题 2 Char"/>
    <w:basedOn w:val="a0"/>
    <w:link w:val="2"/>
    <w:uiPriority w:val="9"/>
    <w:rsid w:val="009E2058"/>
    <w:rPr>
      <w:rFonts w:asciiTheme="majorHAnsi" w:eastAsiaTheme="majorEastAsia" w:hAnsiTheme="majorHAnsi" w:cstheme="majorBidi"/>
      <w:b/>
      <w:bCs/>
      <w:kern w:val="2"/>
      <w:sz w:val="32"/>
      <w:szCs w:val="32"/>
    </w:rPr>
  </w:style>
  <w:style w:type="paragraph" w:styleId="a5">
    <w:name w:val="Normal (Web)"/>
    <w:basedOn w:val="a"/>
    <w:uiPriority w:val="99"/>
    <w:semiHidden/>
    <w:unhideWhenUsed/>
    <w:rsid w:val="009E2058"/>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0"/>
    <w:uiPriority w:val="99"/>
    <w:semiHidden/>
    <w:unhideWhenUsed/>
    <w:rsid w:val="009E2058"/>
    <w:rPr>
      <w:sz w:val="18"/>
      <w:szCs w:val="18"/>
    </w:rPr>
  </w:style>
  <w:style w:type="character" w:customStyle="1" w:styleId="Char0">
    <w:name w:val="批注框文本 Char"/>
    <w:basedOn w:val="a0"/>
    <w:link w:val="a6"/>
    <w:uiPriority w:val="99"/>
    <w:semiHidden/>
    <w:rsid w:val="009E2058"/>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A0F"/>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9E205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E205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A0F"/>
    <w:pPr>
      <w:ind w:firstLineChars="200" w:firstLine="420"/>
    </w:pPr>
  </w:style>
  <w:style w:type="paragraph" w:styleId="a4">
    <w:name w:val="Title"/>
    <w:basedOn w:val="a"/>
    <w:next w:val="a"/>
    <w:link w:val="Char"/>
    <w:uiPriority w:val="10"/>
    <w:qFormat/>
    <w:rsid w:val="009E2058"/>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4"/>
    <w:uiPriority w:val="10"/>
    <w:rsid w:val="009E2058"/>
    <w:rPr>
      <w:rFonts w:asciiTheme="majorHAnsi" w:hAnsiTheme="majorHAnsi" w:cstheme="majorBidi"/>
      <w:b/>
      <w:bCs/>
      <w:kern w:val="2"/>
      <w:sz w:val="32"/>
      <w:szCs w:val="32"/>
    </w:rPr>
  </w:style>
  <w:style w:type="character" w:customStyle="1" w:styleId="1Char">
    <w:name w:val="标题 1 Char"/>
    <w:basedOn w:val="a0"/>
    <w:link w:val="1"/>
    <w:uiPriority w:val="9"/>
    <w:rsid w:val="009E2058"/>
    <w:rPr>
      <w:rFonts w:asciiTheme="minorHAnsi" w:eastAsiaTheme="minorEastAsia" w:hAnsiTheme="minorHAnsi" w:cstheme="minorBidi"/>
      <w:b/>
      <w:bCs/>
      <w:kern w:val="44"/>
      <w:sz w:val="44"/>
      <w:szCs w:val="44"/>
    </w:rPr>
  </w:style>
  <w:style w:type="character" w:customStyle="1" w:styleId="2Char">
    <w:name w:val="标题 2 Char"/>
    <w:basedOn w:val="a0"/>
    <w:link w:val="2"/>
    <w:uiPriority w:val="9"/>
    <w:rsid w:val="009E2058"/>
    <w:rPr>
      <w:rFonts w:asciiTheme="majorHAnsi" w:eastAsiaTheme="majorEastAsia" w:hAnsiTheme="majorHAnsi" w:cstheme="majorBidi"/>
      <w:b/>
      <w:bCs/>
      <w:kern w:val="2"/>
      <w:sz w:val="32"/>
      <w:szCs w:val="32"/>
    </w:rPr>
  </w:style>
  <w:style w:type="paragraph" w:styleId="a5">
    <w:name w:val="Normal (Web)"/>
    <w:basedOn w:val="a"/>
    <w:uiPriority w:val="99"/>
    <w:semiHidden/>
    <w:unhideWhenUsed/>
    <w:rsid w:val="009E2058"/>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0"/>
    <w:uiPriority w:val="99"/>
    <w:semiHidden/>
    <w:unhideWhenUsed/>
    <w:rsid w:val="009E2058"/>
    <w:rPr>
      <w:sz w:val="18"/>
      <w:szCs w:val="18"/>
    </w:rPr>
  </w:style>
  <w:style w:type="character" w:customStyle="1" w:styleId="Char0">
    <w:name w:val="批注框文本 Char"/>
    <w:basedOn w:val="a0"/>
    <w:link w:val="a6"/>
    <w:uiPriority w:val="99"/>
    <w:semiHidden/>
    <w:rsid w:val="009E2058"/>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04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129</Words>
  <Characters>737</Characters>
  <Application>Microsoft Office Word</Application>
  <DocSecurity>0</DocSecurity>
  <Lines>6</Lines>
  <Paragraphs>1</Paragraphs>
  <ScaleCrop>false</ScaleCrop>
  <Company/>
  <LinksUpToDate>false</LinksUpToDate>
  <CharactersWithSpaces>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Savoy</dc:creator>
  <cp:keywords/>
  <dc:description/>
  <cp:lastModifiedBy>Savoy</cp:lastModifiedBy>
  <cp:revision>2</cp:revision>
  <dcterms:created xsi:type="dcterms:W3CDTF">2021-02-26T01:34:00Z</dcterms:created>
  <dcterms:modified xsi:type="dcterms:W3CDTF">2021-02-26T02:02:00Z</dcterms:modified>
</cp:coreProperties>
</file>