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 w:ascii="Arial" w:hAnsi="Arial" w:cs="Arial" w:eastAsiaTheme="majorEastAsia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Arial" w:hAnsi="Arial" w:cs="Arial" w:eastAsiaTheme="majorEastAsia"/>
          <w:b/>
          <w:bCs/>
          <w:kern w:val="2"/>
          <w:sz w:val="32"/>
          <w:szCs w:val="32"/>
          <w:lang w:val="en-US" w:eastAsia="zh-CN" w:bidi="ar-SA"/>
        </w:rPr>
        <w:t>How to Set Record Pla</w:t>
      </w:r>
      <w:bookmarkStart w:id="0" w:name="_GoBack"/>
      <w:bookmarkEnd w:id="0"/>
      <w:r>
        <w:rPr>
          <w:rFonts w:hint="default" w:ascii="Arial" w:hAnsi="Arial" w:cs="Arial" w:eastAsiaTheme="majorEastAsia"/>
          <w:b/>
          <w:bCs/>
          <w:kern w:val="2"/>
          <w:sz w:val="32"/>
          <w:szCs w:val="32"/>
          <w:lang w:val="en-US" w:eastAsia="zh-CN" w:bidi="ar-SA"/>
        </w:rPr>
        <w:t>n</w:t>
      </w:r>
    </w:p>
    <w:p>
      <w:pPr>
        <w:tabs>
          <w:tab w:val="left" w:pos="401"/>
        </w:tabs>
        <w:rPr>
          <w:rFonts w:hint="eastAsia" w:asciiTheme="minorAscii" w:hAnsiTheme="minorAscii"/>
          <w:lang w:val="en-US" w:eastAsia="zh-CN"/>
        </w:rPr>
      </w:pPr>
      <w:r>
        <w:rPr>
          <w:rFonts w:hint="eastAsia" w:asciiTheme="minorAscii" w:hAnsiTheme="minorAscii"/>
          <w:lang w:val="en-US" w:eastAsia="zh-CN"/>
        </w:rPr>
        <w:t>1.Use admin login the web, enter the “Servers” page to add device to Storage Server.</w:t>
      </w:r>
    </w:p>
    <w:p>
      <w:pPr>
        <w:tabs>
          <w:tab w:val="left" w:pos="401"/>
        </w:tabs>
        <w:rPr>
          <w:rFonts w:hint="eastAsia" w:asciiTheme="minorAscii" w:hAnsiTheme="minorAscii"/>
          <w:lang w:val="en-US" w:eastAsia="zh-CN"/>
        </w:rPr>
      </w:pPr>
    </w:p>
    <w:p>
      <w:pPr>
        <w:keepNext w:val="0"/>
        <w:keepLines w:val="0"/>
        <w:widowControl/>
        <w:suppressLineNumbers w:val="0"/>
        <w:jc w:val="left"/>
      </w:pPr>
      <w:r>
        <w:drawing>
          <wp:inline distT="0" distB="0" distL="114300" distR="114300">
            <wp:extent cx="5264150" cy="2353945"/>
            <wp:effectExtent l="0" t="0" r="1270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35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Use the account which contains the device you add to storage server login the web, then enter “Platform” page to set the record plan.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  <w:r>
        <w:drawing>
          <wp:inline distT="0" distB="0" distL="114300" distR="114300">
            <wp:extent cx="5264785" cy="2555240"/>
            <wp:effectExtent l="0" t="0" r="12065" b="165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55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Modify packaged video length and The store path.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560955"/>
            <wp:effectExtent l="0" t="0" r="1016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60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/>
          <w:lang w:val="en-US" w:eastAsia="zh-CN"/>
        </w:rPr>
      </w:pP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Restart the Storage Server and check whether there are file on Record Status .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268595" cy="2570480"/>
            <wp:effectExtent l="0" t="0" r="8255" b="1270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57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leftChars="0"/>
        <w:jc w:val="left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E72FDD"/>
    <w:multiLevelType w:val="singleLevel"/>
    <w:tmpl w:val="FDE72FD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jkwMDRkYmU2ZDEwYjYzMTQwYjExOGI0MzMyNDYifQ=="/>
  </w:docVars>
  <w:rsids>
    <w:rsidRoot w:val="15D20E2E"/>
    <w:rsid w:val="15D20E2E"/>
    <w:rsid w:val="46F548B6"/>
    <w:rsid w:val="7D50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287</Characters>
  <Lines>0</Lines>
  <Paragraphs>0</Paragraphs>
  <TotalTime>19</TotalTime>
  <ScaleCrop>false</ScaleCrop>
  <LinksUpToDate>false</LinksUpToDate>
  <CharactersWithSpaces>344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2022-08-18T03:36:00Z</dcterms:created>
  <dc:creator>Mayn</dc:creator>
  <cp:lastModifiedBy>Mayn</cp:lastModifiedBy>
  <dcterms:modified xsi:type="dcterms:W3CDTF">2022-08-18T06:11:35Z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B782E5FC6567469295348E98E0AE3B7E</vt:lpwstr>
  </property>
</Properties>
</file>